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2E4" w:rsidRPr="001E42E4" w:rsidRDefault="001E42E4" w:rsidP="001E42E4">
      <w:pPr>
        <w:spacing w:after="0"/>
        <w:rPr>
          <w:rFonts w:ascii="Times New Roman" w:hAnsi="Times New Roman" w:cs="Times New Roman"/>
          <w:b/>
          <w:sz w:val="20"/>
        </w:rPr>
      </w:pPr>
      <w:r w:rsidRPr="001E42E4">
        <w:rPr>
          <w:rFonts w:ascii="Times New Roman" w:hAnsi="Times New Roman" w:cs="Times New Roman"/>
          <w:noProof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2673350</wp:posOffset>
            </wp:positionH>
            <wp:positionV relativeFrom="paragraph">
              <wp:posOffset>104775</wp:posOffset>
            </wp:positionV>
            <wp:extent cx="924560" cy="923925"/>
            <wp:effectExtent l="19050" t="0" r="889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42E4">
        <w:rPr>
          <w:rFonts w:ascii="Times New Roman" w:hAnsi="Times New Roman" w:cs="Times New Roman"/>
          <w:sz w:val="20"/>
        </w:rPr>
        <w:tab/>
      </w:r>
      <w:r w:rsidRPr="001E42E4">
        <w:rPr>
          <w:rFonts w:ascii="Times New Roman" w:hAnsi="Times New Roman" w:cs="Times New Roman"/>
          <w:b/>
          <w:sz w:val="20"/>
        </w:rPr>
        <w:t>РЕСПУБЛИКА АДЫГЕЯ                                                                 АДЫГЭ РЕСПУБЛИК</w:t>
      </w:r>
    </w:p>
    <w:p w:rsidR="001E42E4" w:rsidRPr="001E42E4" w:rsidRDefault="001E42E4" w:rsidP="001E42E4">
      <w:pPr>
        <w:spacing w:after="0"/>
        <w:rPr>
          <w:rFonts w:ascii="Times New Roman" w:hAnsi="Times New Roman" w:cs="Times New Roman"/>
          <w:b/>
          <w:sz w:val="20"/>
        </w:rPr>
      </w:pPr>
      <w:r w:rsidRPr="001E42E4">
        <w:rPr>
          <w:rFonts w:ascii="Times New Roman" w:hAnsi="Times New Roman" w:cs="Times New Roman"/>
          <w:noProof/>
        </w:rPr>
        <w:pict>
          <v:line id="Прямая соединительная линия 74" o:spid="_x0000_s1030" style="position:absolute;z-index:251662336;visibility:visibl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" strokeweight=".35mm">
            <v:stroke joinstyle="miter"/>
          </v:line>
        </w:pict>
      </w:r>
      <w:r w:rsidRPr="001E42E4">
        <w:rPr>
          <w:rFonts w:ascii="Times New Roman" w:hAnsi="Times New Roman" w:cs="Times New Roman"/>
          <w:noProof/>
        </w:rPr>
        <w:pict>
          <v:line id="Прямая соединительная линия 73" o:spid="_x0000_s1029" style="position:absolute;flip:y;z-index:251661312;visibility:visibl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" strokeweight=".35mm">
            <v:stroke joinstyle="miter"/>
          </v:line>
        </w:pict>
      </w:r>
    </w:p>
    <w:p w:rsidR="001E42E4" w:rsidRPr="001E42E4" w:rsidRDefault="001E42E4" w:rsidP="001E42E4">
      <w:pPr>
        <w:spacing w:after="0"/>
        <w:rPr>
          <w:rFonts w:ascii="Times New Roman" w:hAnsi="Times New Roman" w:cs="Times New Roman"/>
          <w:b/>
          <w:sz w:val="20"/>
        </w:rPr>
      </w:pPr>
      <w:r w:rsidRPr="001E42E4">
        <w:rPr>
          <w:rFonts w:ascii="Times New Roman" w:hAnsi="Times New Roman" w:cs="Times New Roman"/>
          <w:b/>
          <w:sz w:val="20"/>
        </w:rPr>
        <w:t xml:space="preserve">         КОШЕХАБЛЬСКИЙ РАЙОН                                                              КОЩХЬАБЛЭ РАЙОН</w:t>
      </w:r>
    </w:p>
    <w:p w:rsidR="001E42E4" w:rsidRPr="001E42E4" w:rsidRDefault="001E42E4" w:rsidP="001E42E4">
      <w:pPr>
        <w:spacing w:after="0"/>
        <w:rPr>
          <w:rFonts w:ascii="Times New Roman" w:hAnsi="Times New Roman" w:cs="Times New Roman"/>
          <w:b/>
          <w:sz w:val="20"/>
        </w:rPr>
      </w:pPr>
      <w:r w:rsidRPr="001E42E4">
        <w:rPr>
          <w:rFonts w:ascii="Times New Roman" w:hAnsi="Times New Roman" w:cs="Times New Roman"/>
          <w:b/>
          <w:sz w:val="20"/>
        </w:rPr>
        <w:t xml:space="preserve">                АДМИНИСТРАЦИЯ                                                         МУНИЦИПАЛЬНЭ ОБРАЗОВАНИЕУ</w:t>
      </w:r>
    </w:p>
    <w:p w:rsidR="001E42E4" w:rsidRPr="001E42E4" w:rsidRDefault="001E42E4" w:rsidP="001E42E4">
      <w:pPr>
        <w:spacing w:after="0"/>
        <w:rPr>
          <w:rFonts w:ascii="Times New Roman" w:hAnsi="Times New Roman" w:cs="Times New Roman"/>
          <w:b/>
          <w:sz w:val="20"/>
        </w:rPr>
      </w:pPr>
      <w:r w:rsidRPr="001E42E4">
        <w:rPr>
          <w:rFonts w:ascii="Times New Roman" w:hAnsi="Times New Roman" w:cs="Times New Roman"/>
          <w:b/>
          <w:sz w:val="20"/>
        </w:rPr>
        <w:t>МУНИЦИПАЛЬНОГО ОБРАЗОВАНИЯ                                      «БЛЭЩЭПСЫНЭ КЪОДЖЭ ПСЭУП</w:t>
      </w:r>
      <w:proofErr w:type="gramStart"/>
      <w:r w:rsidRPr="001E42E4">
        <w:rPr>
          <w:rFonts w:ascii="Times New Roman" w:hAnsi="Times New Roman" w:cs="Times New Roman"/>
          <w:b/>
          <w:sz w:val="20"/>
        </w:rPr>
        <w:t>1</w:t>
      </w:r>
      <w:proofErr w:type="gramEnd"/>
      <w:r w:rsidRPr="001E42E4">
        <w:rPr>
          <w:rFonts w:ascii="Times New Roman" w:hAnsi="Times New Roman" w:cs="Times New Roman"/>
          <w:b/>
          <w:sz w:val="20"/>
        </w:rPr>
        <w:t>»</w:t>
      </w:r>
    </w:p>
    <w:p w:rsidR="001E42E4" w:rsidRPr="001E42E4" w:rsidRDefault="001E42E4" w:rsidP="001E42E4">
      <w:pPr>
        <w:spacing w:after="0"/>
        <w:rPr>
          <w:rFonts w:ascii="Times New Roman" w:hAnsi="Times New Roman" w:cs="Times New Roman"/>
          <w:b/>
          <w:sz w:val="20"/>
        </w:rPr>
      </w:pPr>
      <w:r w:rsidRPr="001E42E4">
        <w:rPr>
          <w:rFonts w:ascii="Times New Roman" w:hAnsi="Times New Roman" w:cs="Times New Roman"/>
          <w:b/>
          <w:sz w:val="20"/>
        </w:rPr>
        <w:t>«БЛЕЧЕПСИНСКОЕ СЕЛЬСКОЕ ПОСЕЛЕНИЕ»                                  ИАДМИНИСТРАЦИЕ</w:t>
      </w:r>
    </w:p>
    <w:p w:rsidR="001E42E4" w:rsidRPr="001E42E4" w:rsidRDefault="001E42E4" w:rsidP="001E42E4">
      <w:pPr>
        <w:spacing w:after="0"/>
        <w:rPr>
          <w:rFonts w:ascii="Times New Roman" w:hAnsi="Times New Roman" w:cs="Times New Roman"/>
          <w:b/>
          <w:sz w:val="16"/>
        </w:rPr>
      </w:pPr>
      <w:r w:rsidRPr="001E42E4">
        <w:rPr>
          <w:rFonts w:ascii="Times New Roman" w:hAnsi="Times New Roman" w:cs="Times New Roman"/>
          <w:b/>
          <w:sz w:val="16"/>
        </w:rPr>
        <w:t xml:space="preserve">            385431, а. Блечепсин, ул. Ленина, 37                                                                      385431, </w:t>
      </w:r>
      <w:proofErr w:type="spellStart"/>
      <w:r w:rsidRPr="001E42E4">
        <w:rPr>
          <w:rFonts w:ascii="Times New Roman" w:hAnsi="Times New Roman" w:cs="Times New Roman"/>
          <w:b/>
          <w:sz w:val="16"/>
        </w:rPr>
        <w:t>къ</w:t>
      </w:r>
      <w:proofErr w:type="spellEnd"/>
      <w:r w:rsidRPr="001E42E4">
        <w:rPr>
          <w:rFonts w:ascii="Times New Roman" w:hAnsi="Times New Roman" w:cs="Times New Roman"/>
          <w:b/>
          <w:sz w:val="16"/>
        </w:rPr>
        <w:t xml:space="preserve">. </w:t>
      </w:r>
      <w:proofErr w:type="spellStart"/>
      <w:r w:rsidRPr="001E42E4">
        <w:rPr>
          <w:rFonts w:ascii="Times New Roman" w:hAnsi="Times New Roman" w:cs="Times New Roman"/>
          <w:b/>
          <w:sz w:val="16"/>
        </w:rPr>
        <w:t>Блащэпсынэ</w:t>
      </w:r>
      <w:proofErr w:type="spellEnd"/>
      <w:r w:rsidRPr="001E42E4">
        <w:rPr>
          <w:rFonts w:ascii="Times New Roman" w:hAnsi="Times New Roman" w:cs="Times New Roman"/>
          <w:b/>
          <w:sz w:val="16"/>
        </w:rPr>
        <w:t xml:space="preserve">, Лениным </w:t>
      </w:r>
      <w:proofErr w:type="spellStart"/>
      <w:r w:rsidRPr="001E42E4">
        <w:rPr>
          <w:rFonts w:ascii="Times New Roman" w:hAnsi="Times New Roman" w:cs="Times New Roman"/>
          <w:b/>
          <w:sz w:val="16"/>
        </w:rPr>
        <w:t>иур</w:t>
      </w:r>
      <w:proofErr w:type="spellEnd"/>
      <w:r w:rsidRPr="001E42E4">
        <w:rPr>
          <w:rFonts w:ascii="Times New Roman" w:hAnsi="Times New Roman" w:cs="Times New Roman"/>
          <w:b/>
          <w:sz w:val="16"/>
        </w:rPr>
        <w:t>., 37</w:t>
      </w:r>
    </w:p>
    <w:p w:rsidR="001E42E4" w:rsidRPr="001E42E4" w:rsidRDefault="001E42E4" w:rsidP="001E42E4">
      <w:pPr>
        <w:spacing w:after="0"/>
        <w:rPr>
          <w:rFonts w:ascii="Times New Roman" w:hAnsi="Times New Roman" w:cs="Times New Roman"/>
          <w:b/>
          <w:sz w:val="16"/>
        </w:rPr>
      </w:pPr>
      <w:r w:rsidRPr="001E42E4">
        <w:rPr>
          <w:rFonts w:ascii="Times New Roman" w:hAnsi="Times New Roman" w:cs="Times New Roman"/>
          <w:b/>
          <w:sz w:val="16"/>
        </w:rPr>
        <w:t xml:space="preserve">       тел. (989) 126-23-03, факс (87770) 9-94-30                                                                    тел. (989) 126-23-03, факс (87770) 9-94-30</w:t>
      </w:r>
    </w:p>
    <w:p w:rsidR="001E42E4" w:rsidRPr="001E42E4" w:rsidRDefault="001E42E4" w:rsidP="001E42E4">
      <w:pPr>
        <w:spacing w:after="0"/>
        <w:rPr>
          <w:rFonts w:ascii="Times New Roman" w:hAnsi="Times New Roman" w:cs="Times New Roman"/>
          <w:b/>
          <w:sz w:val="16"/>
        </w:rPr>
      </w:pPr>
      <w:r w:rsidRPr="001E42E4">
        <w:rPr>
          <w:rFonts w:ascii="Times New Roman" w:hAnsi="Times New Roman" w:cs="Times New Roman"/>
          <w:b/>
          <w:sz w:val="16"/>
        </w:rPr>
        <w:t xml:space="preserve">                 </w:t>
      </w:r>
      <w:r w:rsidRPr="001E42E4">
        <w:rPr>
          <w:rFonts w:ascii="Times New Roman" w:hAnsi="Times New Roman" w:cs="Times New Roman"/>
          <w:b/>
          <w:sz w:val="16"/>
          <w:lang w:val="en-US"/>
        </w:rPr>
        <w:t>E</w:t>
      </w:r>
      <w:r w:rsidRPr="001E42E4">
        <w:rPr>
          <w:rFonts w:ascii="Times New Roman" w:hAnsi="Times New Roman" w:cs="Times New Roman"/>
          <w:b/>
          <w:sz w:val="16"/>
        </w:rPr>
        <w:t>-</w:t>
      </w:r>
      <w:r w:rsidRPr="001E42E4">
        <w:rPr>
          <w:rFonts w:ascii="Times New Roman" w:hAnsi="Times New Roman" w:cs="Times New Roman"/>
          <w:b/>
          <w:sz w:val="16"/>
          <w:lang w:val="en-US"/>
        </w:rPr>
        <w:t>mail</w:t>
      </w:r>
      <w:r w:rsidRPr="001E42E4">
        <w:rPr>
          <w:rFonts w:ascii="Times New Roman" w:hAnsi="Times New Roman" w:cs="Times New Roman"/>
          <w:b/>
          <w:sz w:val="16"/>
        </w:rPr>
        <w:t xml:space="preserve">: </w:t>
      </w:r>
      <w:proofErr w:type="spellStart"/>
      <w:r w:rsidRPr="001E42E4">
        <w:rPr>
          <w:rFonts w:ascii="Times New Roman" w:hAnsi="Times New Roman" w:cs="Times New Roman"/>
          <w:b/>
          <w:sz w:val="16"/>
          <w:lang w:val="en-US"/>
        </w:rPr>
        <w:t>blechamo</w:t>
      </w:r>
      <w:proofErr w:type="spellEnd"/>
      <w:r w:rsidRPr="001E42E4">
        <w:rPr>
          <w:rFonts w:ascii="Times New Roman" w:hAnsi="Times New Roman" w:cs="Times New Roman"/>
          <w:b/>
          <w:sz w:val="16"/>
        </w:rPr>
        <w:t>@</w:t>
      </w:r>
      <w:r w:rsidRPr="001E42E4">
        <w:rPr>
          <w:rFonts w:ascii="Times New Roman" w:hAnsi="Times New Roman" w:cs="Times New Roman"/>
          <w:b/>
          <w:sz w:val="16"/>
          <w:lang w:val="en-US"/>
        </w:rPr>
        <w:t>mail</w:t>
      </w:r>
      <w:r w:rsidRPr="001E42E4">
        <w:rPr>
          <w:rFonts w:ascii="Times New Roman" w:hAnsi="Times New Roman" w:cs="Times New Roman"/>
          <w:b/>
          <w:sz w:val="16"/>
        </w:rPr>
        <w:t>.</w:t>
      </w:r>
      <w:proofErr w:type="spellStart"/>
      <w:r w:rsidRPr="001E42E4">
        <w:rPr>
          <w:rFonts w:ascii="Times New Roman" w:hAnsi="Times New Roman" w:cs="Times New Roman"/>
          <w:b/>
          <w:sz w:val="16"/>
          <w:lang w:val="en-US"/>
        </w:rPr>
        <w:t>ru</w:t>
      </w:r>
      <w:proofErr w:type="spellEnd"/>
      <w:r w:rsidRPr="001E42E4">
        <w:rPr>
          <w:rFonts w:ascii="Times New Roman" w:hAnsi="Times New Roman" w:cs="Times New Roman"/>
          <w:b/>
          <w:sz w:val="16"/>
        </w:rPr>
        <w:t xml:space="preserve">                                                                                                </w:t>
      </w:r>
      <w:r w:rsidRPr="001E42E4">
        <w:rPr>
          <w:rFonts w:ascii="Times New Roman" w:hAnsi="Times New Roman" w:cs="Times New Roman"/>
          <w:b/>
          <w:sz w:val="16"/>
          <w:lang w:val="en-US"/>
        </w:rPr>
        <w:t>E</w:t>
      </w:r>
      <w:r w:rsidRPr="001E42E4">
        <w:rPr>
          <w:rFonts w:ascii="Times New Roman" w:hAnsi="Times New Roman" w:cs="Times New Roman"/>
          <w:b/>
          <w:sz w:val="16"/>
        </w:rPr>
        <w:t>-</w:t>
      </w:r>
      <w:r w:rsidRPr="001E42E4">
        <w:rPr>
          <w:rFonts w:ascii="Times New Roman" w:hAnsi="Times New Roman" w:cs="Times New Roman"/>
          <w:b/>
          <w:sz w:val="16"/>
          <w:lang w:val="en-US"/>
        </w:rPr>
        <w:t>mail</w:t>
      </w:r>
      <w:r w:rsidRPr="001E42E4">
        <w:rPr>
          <w:rFonts w:ascii="Times New Roman" w:hAnsi="Times New Roman" w:cs="Times New Roman"/>
          <w:b/>
          <w:sz w:val="16"/>
        </w:rPr>
        <w:t xml:space="preserve">: </w:t>
      </w:r>
      <w:proofErr w:type="spellStart"/>
      <w:r w:rsidRPr="001E42E4">
        <w:rPr>
          <w:rFonts w:ascii="Times New Roman" w:hAnsi="Times New Roman" w:cs="Times New Roman"/>
          <w:b/>
          <w:sz w:val="16"/>
          <w:lang w:val="en-US"/>
        </w:rPr>
        <w:t>blechamo</w:t>
      </w:r>
      <w:proofErr w:type="spellEnd"/>
      <w:r w:rsidRPr="001E42E4">
        <w:rPr>
          <w:rFonts w:ascii="Times New Roman" w:hAnsi="Times New Roman" w:cs="Times New Roman"/>
          <w:b/>
          <w:sz w:val="16"/>
        </w:rPr>
        <w:t>@</w:t>
      </w:r>
      <w:r w:rsidRPr="001E42E4">
        <w:rPr>
          <w:rFonts w:ascii="Times New Roman" w:hAnsi="Times New Roman" w:cs="Times New Roman"/>
          <w:b/>
          <w:sz w:val="16"/>
          <w:lang w:val="en-US"/>
        </w:rPr>
        <w:t>mail</w:t>
      </w:r>
      <w:r w:rsidRPr="001E42E4">
        <w:rPr>
          <w:rFonts w:ascii="Times New Roman" w:hAnsi="Times New Roman" w:cs="Times New Roman"/>
          <w:b/>
          <w:sz w:val="16"/>
        </w:rPr>
        <w:t>.</w:t>
      </w:r>
      <w:proofErr w:type="spellStart"/>
      <w:r w:rsidRPr="001E42E4">
        <w:rPr>
          <w:rFonts w:ascii="Times New Roman" w:hAnsi="Times New Roman" w:cs="Times New Roman"/>
          <w:b/>
          <w:sz w:val="16"/>
          <w:lang w:val="en-US"/>
        </w:rPr>
        <w:t>ru</w:t>
      </w:r>
      <w:proofErr w:type="spellEnd"/>
    </w:p>
    <w:p w:rsidR="001E42E4" w:rsidRPr="001E42E4" w:rsidRDefault="001E42E4" w:rsidP="001E42E4">
      <w:pPr>
        <w:spacing w:after="0"/>
        <w:rPr>
          <w:rFonts w:ascii="Times New Roman" w:hAnsi="Times New Roman" w:cs="Times New Roman"/>
          <w:sz w:val="16"/>
        </w:rPr>
      </w:pPr>
    </w:p>
    <w:p w:rsidR="001E42E4" w:rsidRPr="001E42E4" w:rsidRDefault="001E42E4" w:rsidP="001E42E4">
      <w:pPr>
        <w:pBdr>
          <w:top w:val="single" w:sz="8" w:space="1" w:color="000000"/>
          <w:bottom w:val="single" w:sz="8" w:space="1" w:color="000000"/>
        </w:pBdr>
        <w:spacing w:after="0"/>
        <w:rPr>
          <w:rFonts w:ascii="Times New Roman" w:hAnsi="Times New Roman" w:cs="Times New Roman"/>
          <w:sz w:val="16"/>
          <w:szCs w:val="16"/>
        </w:rPr>
      </w:pPr>
    </w:p>
    <w:p w:rsidR="001E42E4" w:rsidRPr="00E34978" w:rsidRDefault="001E42E4" w:rsidP="001E42E4">
      <w:pPr>
        <w:spacing w:after="0"/>
        <w:rPr>
          <w:rFonts w:eastAsia="Calibri"/>
          <w:b/>
        </w:rPr>
      </w:pPr>
    </w:p>
    <w:p w:rsidR="00356ADA" w:rsidRPr="00054B57" w:rsidRDefault="00054B57" w:rsidP="00054B57">
      <w:pPr>
        <w:jc w:val="center"/>
        <w:rPr>
          <w:rFonts w:ascii="Times New Roman" w:hAnsi="Times New Roman" w:cs="Times New Roman"/>
          <w:sz w:val="28"/>
          <w:szCs w:val="28"/>
        </w:rPr>
      </w:pPr>
      <w:r w:rsidRPr="00054B5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56ADA" w:rsidRPr="00356ADA" w:rsidRDefault="00356ADA" w:rsidP="00356ADA">
      <w:pPr>
        <w:tabs>
          <w:tab w:val="left" w:pos="2190"/>
        </w:tabs>
        <w:ind w:left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56AD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</w:t>
      </w:r>
      <w:r w:rsidR="001C7B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09</w:t>
      </w:r>
      <w:r w:rsidRPr="00356AD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» </w:t>
      </w:r>
      <w:r w:rsidR="001C7B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июля</w:t>
      </w:r>
      <w:r w:rsidRPr="00356AD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20</w:t>
      </w:r>
      <w:r w:rsidR="001C7B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19</w:t>
      </w:r>
      <w:r w:rsidR="00054B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356AD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г.              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</w:t>
      </w:r>
      <w:r w:rsidRPr="00356AD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№ </w:t>
      </w:r>
      <w:r w:rsidR="001C7B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27/1</w:t>
      </w:r>
      <w:r w:rsidRPr="00356AD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</w:t>
      </w:r>
      <w:r w:rsidRPr="00356AD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а. </w:t>
      </w:r>
      <w:proofErr w:type="spellStart"/>
      <w:r w:rsidR="00054B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Блечеспин</w:t>
      </w:r>
      <w:proofErr w:type="spellEnd"/>
    </w:p>
    <w:p w:rsidR="00356ADA" w:rsidRDefault="00356ADA" w:rsidP="00356ADA">
      <w:pPr>
        <w:tabs>
          <w:tab w:val="left" w:pos="2190"/>
        </w:tabs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56ADA" w:rsidRPr="00356ADA" w:rsidRDefault="00356ADA" w:rsidP="00356ADA">
      <w:pPr>
        <w:tabs>
          <w:tab w:val="left" w:pos="2190"/>
        </w:tabs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56AD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«О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б утверждении </w:t>
      </w:r>
      <w:r w:rsidRPr="00356AD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Положения </w:t>
      </w:r>
      <w:r w:rsidRPr="00356AD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об административной комиссии </w:t>
      </w:r>
    </w:p>
    <w:p w:rsidR="00356ADA" w:rsidRPr="00356ADA" w:rsidRDefault="00356ADA" w:rsidP="00356ADA">
      <w:pPr>
        <w:tabs>
          <w:tab w:val="left" w:pos="2190"/>
        </w:tabs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56AD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муниципального образования «</w:t>
      </w:r>
      <w:r w:rsidR="00054B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Блечепсинское</w:t>
      </w:r>
      <w:r w:rsidRPr="00356AD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356ADA" w:rsidRDefault="00356ADA" w:rsidP="00356ADA">
      <w:pPr>
        <w:tabs>
          <w:tab w:val="left" w:pos="2190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6ADA" w:rsidRPr="00356ADA" w:rsidRDefault="00356ADA" w:rsidP="00356ADA">
      <w:pPr>
        <w:tabs>
          <w:tab w:val="left" w:pos="2190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6ADA" w:rsidRPr="00356ADA" w:rsidRDefault="00356ADA" w:rsidP="00356ADA">
      <w:pPr>
        <w:tabs>
          <w:tab w:val="left" w:pos="2190"/>
        </w:tabs>
        <w:spacing w:after="0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6AD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Законом Республики Адыгея от 09.01.2007г. № 56 «О наделении органов местного самоуправления государственными полномочиями Республики Адыгея в сфере административных правонарушений», Законом Республики Адыгея от 09.01.2007г. № 54 «Об административных комиссиях Республики Адыгея»:</w:t>
      </w:r>
    </w:p>
    <w:p w:rsidR="00356ADA" w:rsidRDefault="00356ADA" w:rsidP="00356ADA">
      <w:pPr>
        <w:tabs>
          <w:tab w:val="left" w:pos="2190"/>
        </w:tabs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56AD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Постановляю: </w:t>
      </w:r>
    </w:p>
    <w:p w:rsidR="00356ADA" w:rsidRPr="00356ADA" w:rsidRDefault="00356ADA" w:rsidP="00356ADA">
      <w:pPr>
        <w:tabs>
          <w:tab w:val="left" w:pos="2190"/>
        </w:tabs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56ADA" w:rsidRPr="00356ADA" w:rsidRDefault="00356ADA" w:rsidP="00356ADA">
      <w:pPr>
        <w:pStyle w:val="a5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6AD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Утвердить Положение об административной комиссии муниципального образования «</w:t>
      </w:r>
      <w:r w:rsidR="00054B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Блечепсинское</w:t>
      </w:r>
      <w:r w:rsidRPr="00356A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сельское поселение», согласно приложению № 1 к настоящему Постановлению.  </w:t>
      </w:r>
    </w:p>
    <w:p w:rsidR="00356ADA" w:rsidRPr="00356ADA" w:rsidRDefault="00356ADA" w:rsidP="00356ADA">
      <w:pPr>
        <w:pStyle w:val="a5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6AD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Настоящее Постановление обнародовать на официальном сайте администрации муниципального образования «</w:t>
      </w:r>
      <w:r w:rsidR="00054B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Блечепсинское</w:t>
      </w:r>
      <w:r w:rsidRPr="00356A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сельское поселение» и на информационном стенде в здании  администрации муниципального образования «</w:t>
      </w:r>
      <w:r w:rsidR="00054B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Блечепсинское</w:t>
      </w:r>
      <w:r w:rsidRPr="00356A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сельское поселение». </w:t>
      </w:r>
    </w:p>
    <w:p w:rsidR="00356ADA" w:rsidRPr="00356ADA" w:rsidRDefault="00356ADA" w:rsidP="00356ADA">
      <w:pPr>
        <w:pStyle w:val="a5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6A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официального опубликования (обнародования). </w:t>
      </w:r>
    </w:p>
    <w:p w:rsidR="00356ADA" w:rsidRDefault="00356ADA" w:rsidP="00356ADA">
      <w:pPr>
        <w:tabs>
          <w:tab w:val="left" w:pos="2190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6ADA" w:rsidRDefault="00356ADA" w:rsidP="00356ADA">
      <w:pPr>
        <w:tabs>
          <w:tab w:val="left" w:pos="2190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6ADA" w:rsidRPr="00356ADA" w:rsidRDefault="00356ADA" w:rsidP="00356ADA">
      <w:pPr>
        <w:tabs>
          <w:tab w:val="left" w:pos="2190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2AF0" w:rsidRDefault="00D32AF0" w:rsidP="00D32A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D32AF0" w:rsidRPr="009848C6" w:rsidRDefault="00D32AF0" w:rsidP="00D32A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9848C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9848C6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D32AF0" w:rsidRPr="009848C6" w:rsidRDefault="00D32AF0" w:rsidP="00D32A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48C6">
        <w:rPr>
          <w:rFonts w:ascii="Times New Roman" w:hAnsi="Times New Roman"/>
          <w:sz w:val="28"/>
          <w:szCs w:val="28"/>
        </w:rPr>
        <w:t>«Блечеп</w:t>
      </w:r>
      <w:r>
        <w:rPr>
          <w:rFonts w:ascii="Times New Roman" w:hAnsi="Times New Roman"/>
          <w:sz w:val="28"/>
          <w:szCs w:val="28"/>
        </w:rPr>
        <w:t xml:space="preserve">синское сельское поселение»    </w:t>
      </w:r>
      <w:r w:rsidRPr="009848C6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Р.Г. </w:t>
      </w:r>
      <w:proofErr w:type="spellStart"/>
      <w:r>
        <w:rPr>
          <w:rFonts w:ascii="Times New Roman" w:hAnsi="Times New Roman"/>
          <w:sz w:val="28"/>
          <w:szCs w:val="28"/>
        </w:rPr>
        <w:t>Хатков</w:t>
      </w:r>
      <w:proofErr w:type="spellEnd"/>
      <w:r w:rsidRPr="009848C6">
        <w:rPr>
          <w:rFonts w:ascii="Times New Roman" w:hAnsi="Times New Roman"/>
          <w:sz w:val="28"/>
          <w:szCs w:val="28"/>
        </w:rPr>
        <w:t xml:space="preserve">   </w:t>
      </w:r>
    </w:p>
    <w:p w:rsidR="00356ADA" w:rsidRPr="00356ADA" w:rsidRDefault="00356ADA" w:rsidP="00356ADA">
      <w:pPr>
        <w:tabs>
          <w:tab w:val="left" w:pos="2190"/>
        </w:tabs>
        <w:spacing w:after="0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356ADA" w:rsidRPr="00356ADA" w:rsidRDefault="00356ADA" w:rsidP="00356ADA">
      <w:pPr>
        <w:spacing w:after="0"/>
        <w:jc w:val="right"/>
        <w:rPr>
          <w:rFonts w:ascii="Calibri" w:eastAsiaTheme="minorEastAsia" w:hAnsi="Calibri" w:cs="Times New Roman"/>
          <w:sz w:val="28"/>
          <w:szCs w:val="28"/>
        </w:rPr>
      </w:pPr>
      <w:r w:rsidRPr="005328DB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5328DB" w:rsidRPr="005328DB" w:rsidRDefault="005328DB" w:rsidP="00356ADA">
      <w:pPr>
        <w:tabs>
          <w:tab w:val="left" w:pos="2190"/>
        </w:tabs>
        <w:spacing w:after="0"/>
        <w:ind w:left="720"/>
        <w:contextualSpacing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328D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 Постановлению главы </w:t>
      </w:r>
    </w:p>
    <w:p w:rsidR="005328DB" w:rsidRPr="005328DB" w:rsidRDefault="005328DB" w:rsidP="00356ADA">
      <w:pPr>
        <w:tabs>
          <w:tab w:val="left" w:pos="2190"/>
        </w:tabs>
        <w:spacing w:after="0"/>
        <w:ind w:left="720"/>
        <w:contextualSpacing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328D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муниципального образования </w:t>
      </w:r>
    </w:p>
    <w:p w:rsidR="005328DB" w:rsidRPr="005328DB" w:rsidRDefault="005328DB" w:rsidP="00356ADA">
      <w:pPr>
        <w:tabs>
          <w:tab w:val="left" w:pos="2190"/>
        </w:tabs>
        <w:spacing w:after="0"/>
        <w:ind w:left="720"/>
        <w:contextualSpacing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328DB">
        <w:rPr>
          <w:rFonts w:ascii="Times New Roman" w:eastAsiaTheme="minorEastAsia" w:hAnsi="Times New Roman" w:cs="Times New Roman"/>
          <w:sz w:val="20"/>
          <w:szCs w:val="20"/>
          <w:lang w:eastAsia="ru-RU"/>
        </w:rPr>
        <w:t>«</w:t>
      </w:r>
      <w:r w:rsidR="00054B57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Блечепсинское</w:t>
      </w:r>
      <w:r w:rsidRPr="005328D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сельское поселение» </w:t>
      </w:r>
    </w:p>
    <w:p w:rsidR="005328DB" w:rsidRPr="005328DB" w:rsidRDefault="005328DB" w:rsidP="00356ADA">
      <w:pPr>
        <w:tabs>
          <w:tab w:val="left" w:pos="2190"/>
        </w:tabs>
        <w:spacing w:after="0"/>
        <w:ind w:left="720"/>
        <w:contextualSpacing/>
        <w:jc w:val="right"/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ru-RU"/>
        </w:rPr>
      </w:pPr>
      <w:r w:rsidRPr="005328DB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ru-RU"/>
        </w:rPr>
        <w:t>от «</w:t>
      </w:r>
      <w:r w:rsidR="00054B57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ru-RU"/>
        </w:rPr>
        <w:t>0</w:t>
      </w:r>
      <w:r w:rsidR="00D32AF0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ru-RU"/>
        </w:rPr>
        <w:t>9</w:t>
      </w:r>
      <w:r w:rsidRPr="005328DB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ru-RU"/>
        </w:rPr>
        <w:t xml:space="preserve">» </w:t>
      </w:r>
      <w:r w:rsidR="00D32AF0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ru-RU"/>
        </w:rPr>
        <w:t>июля</w:t>
      </w:r>
      <w:r w:rsidR="00356ADA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ru-RU"/>
        </w:rPr>
        <w:t xml:space="preserve"> </w:t>
      </w:r>
      <w:r w:rsidRPr="005328DB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ru-RU"/>
        </w:rPr>
        <w:t>20</w:t>
      </w:r>
      <w:r w:rsidR="00054B57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ru-RU"/>
        </w:rPr>
        <w:t>20</w:t>
      </w:r>
      <w:r w:rsidRPr="005328DB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ru-RU"/>
        </w:rPr>
        <w:t xml:space="preserve">г. № </w:t>
      </w:r>
      <w:r w:rsidR="00D32AF0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ru-RU"/>
        </w:rPr>
        <w:t>27/1</w:t>
      </w:r>
    </w:p>
    <w:p w:rsidR="005328DB" w:rsidRPr="005328DB" w:rsidRDefault="005328DB" w:rsidP="00356ADA">
      <w:pPr>
        <w:widowControl w:val="0"/>
        <w:tabs>
          <w:tab w:val="left" w:pos="219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5328DB" w:rsidRPr="005328DB" w:rsidRDefault="005328DB" w:rsidP="005328DB">
      <w:pPr>
        <w:widowControl w:val="0"/>
        <w:tabs>
          <w:tab w:val="left" w:pos="219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328D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5328DB" w:rsidRPr="005328DB" w:rsidRDefault="005328DB" w:rsidP="005328DB">
      <w:pPr>
        <w:widowControl w:val="0"/>
        <w:tabs>
          <w:tab w:val="left" w:pos="219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328D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об административной комиссии </w:t>
      </w:r>
    </w:p>
    <w:p w:rsidR="005328DB" w:rsidRPr="005328DB" w:rsidRDefault="005328DB" w:rsidP="005328DB">
      <w:pPr>
        <w:widowControl w:val="0"/>
        <w:tabs>
          <w:tab w:val="left" w:pos="219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328D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5328DB" w:rsidRPr="005328DB" w:rsidRDefault="005328DB" w:rsidP="005328DB">
      <w:pPr>
        <w:widowControl w:val="0"/>
        <w:tabs>
          <w:tab w:val="left" w:pos="219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328D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</w:t>
      </w:r>
      <w:r w:rsidR="00054B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Блечепсинское</w:t>
      </w:r>
      <w:r w:rsidRPr="005328D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5328DB" w:rsidRPr="005328DB" w:rsidRDefault="005328DB" w:rsidP="005328DB">
      <w:pPr>
        <w:widowControl w:val="0"/>
        <w:tabs>
          <w:tab w:val="left" w:pos="219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328DB" w:rsidRPr="005328DB" w:rsidRDefault="005328DB" w:rsidP="005328DB">
      <w:pPr>
        <w:widowControl w:val="0"/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Настоящее Положение определяет правовое положение, порядок формирования и организации деятельности административной комиссии, а также полномочия их членов.</w:t>
      </w:r>
    </w:p>
    <w:p w:rsidR="005328DB" w:rsidRPr="005328DB" w:rsidRDefault="005328DB" w:rsidP="005328D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5328DB" w:rsidRPr="005328DB" w:rsidRDefault="005328DB" w:rsidP="005328D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bookmarkStart w:id="0" w:name="sub_100"/>
      <w:r w:rsidRPr="005328DB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1. Общие положения</w:t>
      </w:r>
    </w:p>
    <w:bookmarkEnd w:id="0"/>
    <w:p w:rsidR="005328DB" w:rsidRPr="005328DB" w:rsidRDefault="005328DB" w:rsidP="005328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5328DB" w:rsidRPr="005328DB" w:rsidRDefault="005328DB" w:rsidP="005328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Административная комиссия муниципального образования «</w:t>
      </w:r>
      <w:r w:rsidR="00054B5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Блечепсинское</w:t>
      </w:r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сельское поселение» является коллегиальным, постоянно действующим органом административной юрисдикции, уполномоченный рассматривать дела об административных правонарушениях, отнесенные к его компетенции </w:t>
      </w:r>
      <w:hyperlink r:id="rId8" w:history="1">
        <w:r w:rsidRPr="00356ADA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Законом</w:t>
        </w:r>
      </w:hyperlink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Республики Адыгея от 19 апреля 2004 года N 215 "Об административных правонарушениях".</w:t>
      </w:r>
    </w:p>
    <w:p w:rsidR="005328DB" w:rsidRPr="005328DB" w:rsidRDefault="005328DB" w:rsidP="005328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" w:name="sub_13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Административная комиссия самостоятельна в принятии своих решений.</w:t>
      </w:r>
    </w:p>
    <w:p w:rsidR="005328DB" w:rsidRPr="005328DB" w:rsidRDefault="005328DB" w:rsidP="005328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" w:name="sub_14"/>
      <w:bookmarkEnd w:id="1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Административная комиссия имеет гербовую печать со своим наименованием.</w:t>
      </w:r>
    </w:p>
    <w:bookmarkEnd w:id="2"/>
    <w:p w:rsidR="005328DB" w:rsidRPr="005328DB" w:rsidRDefault="005328DB" w:rsidP="005328D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5328DB" w:rsidRPr="005328DB" w:rsidRDefault="005328DB" w:rsidP="005328DB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bookmarkStart w:id="3" w:name="sub_2"/>
      <w:r w:rsidRPr="00356ADA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2.</w:t>
      </w:r>
      <w:r w:rsidRPr="005328DB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Правовая и организационная основа деятельности административной комиссии</w:t>
      </w:r>
    </w:p>
    <w:bookmarkEnd w:id="3"/>
    <w:p w:rsidR="005328DB" w:rsidRPr="005328DB" w:rsidRDefault="005328DB" w:rsidP="005328D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5328DB" w:rsidRPr="005328DB" w:rsidRDefault="005328DB" w:rsidP="005328D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своей деятельности административная комиссия руководствуется </w:t>
      </w:r>
      <w:hyperlink r:id="rId9" w:history="1">
        <w:r w:rsidRPr="00356ADA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Конституцией</w:t>
        </w:r>
      </w:hyperlink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Российской Федерации, </w:t>
      </w:r>
      <w:hyperlink r:id="rId10" w:history="1">
        <w:r w:rsidRPr="00356ADA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Кодексом</w:t>
        </w:r>
      </w:hyperlink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Российской Федерации об административных правонарушениях, </w:t>
      </w:r>
      <w:hyperlink r:id="rId11" w:history="1">
        <w:r w:rsidRPr="00356ADA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Конституцией</w:t>
        </w:r>
      </w:hyperlink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Республики Адыгея, </w:t>
      </w:r>
      <w:hyperlink r:id="rId12" w:history="1">
        <w:r w:rsidRPr="00356ADA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Законом</w:t>
        </w:r>
      </w:hyperlink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Республики Адыгея от 19 апреля 2004 года N 215 "Об административных правонарушениях", настоящим Положением, а также другими законами и иными нормативными актами Российской Федерации и Республики Адыгея.</w:t>
      </w:r>
    </w:p>
    <w:p w:rsidR="005328DB" w:rsidRPr="005328DB" w:rsidRDefault="005328DB" w:rsidP="005328D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" w:name="sub_22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Организационную основу деятельности административной комиссии муниципального образования «</w:t>
      </w:r>
      <w:r w:rsidR="00E671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Блечепсинское</w:t>
      </w:r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сельское поселение» составляет настоящее Положение.</w:t>
      </w:r>
    </w:p>
    <w:bookmarkEnd w:id="4"/>
    <w:p w:rsidR="005328DB" w:rsidRPr="005328DB" w:rsidRDefault="005328DB" w:rsidP="005328D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5328DB" w:rsidRPr="005328DB" w:rsidRDefault="005328DB" w:rsidP="005328DB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bookmarkStart w:id="5" w:name="sub_3"/>
      <w:r w:rsidRPr="00356ADA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3.</w:t>
      </w:r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5328DB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Материально-техническое обеспечение деятельности административной комиссии</w:t>
      </w:r>
    </w:p>
    <w:bookmarkEnd w:id="5"/>
    <w:p w:rsidR="005328DB" w:rsidRPr="005328DB" w:rsidRDefault="005328DB" w:rsidP="005328DB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5328DB" w:rsidRPr="005328DB" w:rsidRDefault="005328DB" w:rsidP="005328D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Материально-техническое обеспечение деятельности административной комиссии осуществляется Кабинетом Министров Республики Адыгея.</w:t>
      </w:r>
    </w:p>
    <w:p w:rsidR="005328DB" w:rsidRPr="005328DB" w:rsidRDefault="005328DB" w:rsidP="005328D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5328DB" w:rsidRPr="005328DB" w:rsidRDefault="005328DB" w:rsidP="005328DB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bookmarkStart w:id="6" w:name="sub_4"/>
      <w:r w:rsidRPr="00356ADA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4</w:t>
      </w:r>
      <w:r w:rsidRPr="00356ADA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.</w:t>
      </w:r>
      <w:r w:rsidRPr="005328DB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Полномочия административной комиссии</w:t>
      </w:r>
    </w:p>
    <w:bookmarkEnd w:id="6"/>
    <w:p w:rsidR="005328DB" w:rsidRPr="005328DB" w:rsidRDefault="005328DB" w:rsidP="005328D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5328DB" w:rsidRPr="005328DB" w:rsidRDefault="005328DB" w:rsidP="005328D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7" w:name="sub_41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Административная комиссия муниципального образования «</w:t>
      </w:r>
      <w:r w:rsidR="00E671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Блечепсинское</w:t>
      </w:r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сельское поселение»:</w:t>
      </w:r>
    </w:p>
    <w:bookmarkEnd w:id="7"/>
    <w:p w:rsidR="005328DB" w:rsidRPr="005328DB" w:rsidRDefault="005328DB" w:rsidP="005328DB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осуществляет в пределах своих полномочий производство по делам об административных правонарушениях, предусмотренных </w:t>
      </w:r>
      <w:hyperlink r:id="rId13" w:history="1">
        <w:r w:rsidRPr="00356ADA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Законом</w:t>
        </w:r>
      </w:hyperlink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Республики Адыгея от 19 апреля 2004 года N 215 "Об административных правонарушениях";</w:t>
      </w:r>
    </w:p>
    <w:p w:rsidR="005328DB" w:rsidRPr="005328DB" w:rsidRDefault="005328DB" w:rsidP="005328DB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8" w:name="sub_412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назначает административные наказания за совершение административных правонарушений;</w:t>
      </w:r>
    </w:p>
    <w:p w:rsidR="005328DB" w:rsidRPr="005328DB" w:rsidRDefault="005328DB" w:rsidP="005328DB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9" w:name="sub_413"/>
      <w:bookmarkEnd w:id="8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проводит анализ административных правонарушений, совершаемых на территории муниципального образования «</w:t>
      </w:r>
      <w:r w:rsidR="00E671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Блечепсинское</w:t>
      </w:r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сельское поселение», и вносит в заинтересованные органы предложения по устранению причин, способствующих их совершению;</w:t>
      </w:r>
    </w:p>
    <w:p w:rsidR="005328DB" w:rsidRPr="005328DB" w:rsidRDefault="005328DB" w:rsidP="005328DB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0" w:name="sub_414"/>
      <w:bookmarkEnd w:id="9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взаимодействует с государственными органами, органами местного самоуправления по вопросам, относящимся к их компетенции;</w:t>
      </w:r>
    </w:p>
    <w:p w:rsidR="005328DB" w:rsidRPr="005328DB" w:rsidRDefault="005328DB" w:rsidP="005328DB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1" w:name="sub_415"/>
      <w:bookmarkEnd w:id="10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осуществляет иные полномочия в соответствии с федеральным законодательством и законодательством Республики Адыгея.</w:t>
      </w:r>
    </w:p>
    <w:p w:rsidR="005328DB" w:rsidRPr="005328DB" w:rsidRDefault="005328DB" w:rsidP="005328D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2" w:name="sub_42"/>
      <w:bookmarkEnd w:id="11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Производство по делам об административных правонарушениях осуществляется административной комиссией в порядке, установленном </w:t>
      </w:r>
      <w:hyperlink r:id="rId14" w:history="1">
        <w:r w:rsidRPr="00356ADA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Кодексом</w:t>
        </w:r>
      </w:hyperlink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Российской Федерации об административных правонарушениях.</w:t>
      </w:r>
    </w:p>
    <w:bookmarkEnd w:id="12"/>
    <w:p w:rsidR="005328DB" w:rsidRPr="005328DB" w:rsidRDefault="005328DB" w:rsidP="005328D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5328DB" w:rsidRPr="005328DB" w:rsidRDefault="005328DB" w:rsidP="005328DB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bookmarkStart w:id="13" w:name="sub_5"/>
      <w:r w:rsidRPr="00356ADA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5.</w:t>
      </w:r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5328DB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Организация работы административной комиссии</w:t>
      </w:r>
    </w:p>
    <w:bookmarkEnd w:id="13"/>
    <w:p w:rsidR="005328DB" w:rsidRPr="005328DB" w:rsidRDefault="005328DB" w:rsidP="005328D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5328DB" w:rsidRPr="005328DB" w:rsidRDefault="005328DB" w:rsidP="005328D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4" w:name="sub_51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Дела об административных правонарушениях рассматриваются административной комиссией на заседаниях. Порядок проведения заседаний административной комиссии и их периодичность определяются регламентом работы административной комиссии, утверждаемым Постановлением главы муниципального образования «</w:t>
      </w:r>
      <w:r w:rsidR="00E671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Блечепсинское</w:t>
      </w:r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сельское поселение».</w:t>
      </w:r>
    </w:p>
    <w:p w:rsidR="005328DB" w:rsidRPr="005328DB" w:rsidRDefault="005328DB" w:rsidP="005328D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5" w:name="sub_52"/>
      <w:bookmarkEnd w:id="14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Заседание административной комиссии считается правомочным, если на нем присутствует более половины от установленного числа членов административной комиссии.</w:t>
      </w:r>
    </w:p>
    <w:bookmarkEnd w:id="15"/>
    <w:p w:rsidR="005328DB" w:rsidRPr="005328DB" w:rsidRDefault="005328DB" w:rsidP="005328D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5328DB" w:rsidRPr="005328DB" w:rsidRDefault="005328DB" w:rsidP="005328DB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bookmarkStart w:id="16" w:name="sub_6"/>
      <w:r w:rsidRPr="00356ADA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6.</w:t>
      </w:r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5328DB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Состав и порядок формирования административной комиссии</w:t>
      </w:r>
    </w:p>
    <w:bookmarkEnd w:id="16"/>
    <w:p w:rsidR="005328DB" w:rsidRPr="005328DB" w:rsidRDefault="005328DB" w:rsidP="005328D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5328DB" w:rsidRPr="005328DB" w:rsidRDefault="005328DB" w:rsidP="005328D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Административная комиссия состоит из председателя, заместителя председателя, ответственного секретаря, иных членов административной комиссии.</w:t>
      </w:r>
    </w:p>
    <w:p w:rsidR="005328DB" w:rsidRPr="005328DB" w:rsidRDefault="005328DB" w:rsidP="005328D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7" w:name="sub_62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Численный состав административной комиссии устанавливается </w:t>
      </w:r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Постановлением главы муниципального образования «</w:t>
      </w:r>
      <w:r w:rsidR="00E671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Блечепсинское</w:t>
      </w:r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сельское поселение» и не может быть менее пяти человек.</w:t>
      </w:r>
    </w:p>
    <w:p w:rsidR="005328DB" w:rsidRPr="005328DB" w:rsidRDefault="005328DB" w:rsidP="005328D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8" w:name="sub_63"/>
      <w:bookmarkEnd w:id="17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Члены административной комиссии осуществляют свою деятельность на неоплачиваемой основе.</w:t>
      </w:r>
    </w:p>
    <w:bookmarkEnd w:id="18"/>
    <w:p w:rsidR="005328DB" w:rsidRPr="005328DB" w:rsidRDefault="005328DB" w:rsidP="005328D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Членами административной комиссии могут быть граждане Российской Федерации, достигшие возраста 21 года, имеющие высшее или среднее профессиональное образование, давшие письменное согласие на осуществление полномочий в соответствующей административной комиссии.</w:t>
      </w:r>
    </w:p>
    <w:p w:rsidR="005328DB" w:rsidRPr="005328DB" w:rsidRDefault="005328DB" w:rsidP="005328D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9" w:name="sub_65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Члены административной комиссии назначаются Постановлением главы муниципального образования «</w:t>
      </w:r>
      <w:r w:rsidR="00E671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Блечепсинское</w:t>
      </w:r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сельское поселение» сроком на три года.</w:t>
      </w:r>
    </w:p>
    <w:p w:rsidR="005328DB" w:rsidRPr="005328DB" w:rsidRDefault="005328DB" w:rsidP="005328D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0" w:name="sub_66"/>
      <w:bookmarkEnd w:id="19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Членами административной комиссии не могут быть лица:</w:t>
      </w:r>
    </w:p>
    <w:p w:rsidR="005328DB" w:rsidRPr="005328DB" w:rsidRDefault="005328DB" w:rsidP="005328DB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1" w:name="sub_661"/>
      <w:bookmarkEnd w:id="20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вышедшие из гражданства Российской Федерации;</w:t>
      </w:r>
    </w:p>
    <w:p w:rsidR="005328DB" w:rsidRPr="005328DB" w:rsidRDefault="005328DB" w:rsidP="005328DB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2" w:name="sub_662"/>
      <w:bookmarkEnd w:id="21"/>
      <w:proofErr w:type="gramStart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признанные недееспособными или ограниченно дееспособными решением суда, вступившим в законную силу;</w:t>
      </w:r>
      <w:proofErr w:type="gramEnd"/>
    </w:p>
    <w:p w:rsidR="005328DB" w:rsidRPr="005328DB" w:rsidRDefault="005328DB" w:rsidP="005328DB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3" w:name="sub_663"/>
      <w:bookmarkEnd w:id="22"/>
      <w:proofErr w:type="gramStart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имеющие</w:t>
      </w:r>
      <w:proofErr w:type="gramEnd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неснятую или непогашенную в установленном законом порядке судимость.</w:t>
      </w:r>
    </w:p>
    <w:p w:rsidR="005328DB" w:rsidRPr="005328DB" w:rsidRDefault="005328DB" w:rsidP="005328D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4" w:name="sub_67"/>
      <w:bookmarkEnd w:id="23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Порядок предоставления и перечень документов для назначения гражданина Российской Федерации членом административной комиссии определяется Кабинетом Министров Республики Адыгея.</w:t>
      </w:r>
    </w:p>
    <w:bookmarkEnd w:id="24"/>
    <w:p w:rsidR="005328DB" w:rsidRPr="005328DB" w:rsidRDefault="005328DB" w:rsidP="005328D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5328DB" w:rsidRPr="005328DB" w:rsidRDefault="005328DB" w:rsidP="005328DB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bookmarkStart w:id="25" w:name="sub_7"/>
      <w:r w:rsidRPr="00356ADA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7.</w:t>
      </w:r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5328DB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Досрочное прекращение полномочий члена административной комиссии</w:t>
      </w:r>
    </w:p>
    <w:bookmarkEnd w:id="25"/>
    <w:p w:rsidR="005328DB" w:rsidRPr="005328DB" w:rsidRDefault="005328DB" w:rsidP="005328D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5328DB" w:rsidRPr="005328DB" w:rsidRDefault="005328DB" w:rsidP="005328D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6" w:name="sub_71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Полномочия члена административной комиссии прекращаются досрочно в случаях:</w:t>
      </w:r>
    </w:p>
    <w:p w:rsidR="005328DB" w:rsidRPr="005328DB" w:rsidRDefault="005328DB" w:rsidP="005328D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7" w:name="sub_711"/>
      <w:bookmarkEnd w:id="26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подачи членом административной комиссии письменного заявления о прекращении своих полномочий;</w:t>
      </w:r>
    </w:p>
    <w:p w:rsidR="005328DB" w:rsidRPr="005328DB" w:rsidRDefault="005328DB" w:rsidP="005328D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8" w:name="sub_712"/>
      <w:bookmarkEnd w:id="27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утраты членом административной комиссии гражданства Российской Федерации;</w:t>
      </w:r>
    </w:p>
    <w:p w:rsidR="005328DB" w:rsidRPr="005328DB" w:rsidRDefault="005328DB" w:rsidP="005328D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9" w:name="sub_713"/>
      <w:bookmarkEnd w:id="28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вступления в законную силу обвинительного приговора суда в отношении члена административной комиссии;</w:t>
      </w:r>
    </w:p>
    <w:p w:rsidR="005328DB" w:rsidRPr="005328DB" w:rsidRDefault="005328DB" w:rsidP="005328D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30" w:name="sub_714"/>
      <w:bookmarkEnd w:id="29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признания члена административной комиссии решением суда, вступившим в законную силу, недееспособным, ограниченно дееспособным, безвестно отсутствующим или объявления умершим;</w:t>
      </w:r>
    </w:p>
    <w:p w:rsidR="005328DB" w:rsidRPr="005328DB" w:rsidRDefault="005328DB" w:rsidP="005328D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31" w:name="sub_715"/>
      <w:bookmarkEnd w:id="30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невыполнения обязанностей члена административной комиссии, выражающегося в систематическом (более трех раз подряд) уклонении без уважительных причин от участия в заседаниях административной комиссии;</w:t>
      </w:r>
    </w:p>
    <w:p w:rsidR="005328DB" w:rsidRPr="005328DB" w:rsidRDefault="005328DB" w:rsidP="005328D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32" w:name="sub_716"/>
      <w:bookmarkEnd w:id="31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привлечения члена административной комиссии к административной ответственности;</w:t>
      </w:r>
    </w:p>
    <w:p w:rsidR="005328DB" w:rsidRPr="005328DB" w:rsidRDefault="005328DB" w:rsidP="005328D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33" w:name="sub_717"/>
      <w:bookmarkEnd w:id="32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смерти члена административной комиссии.</w:t>
      </w:r>
    </w:p>
    <w:p w:rsidR="005328DB" w:rsidRPr="005328DB" w:rsidRDefault="005328DB" w:rsidP="005328D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34" w:name="sub_72"/>
      <w:bookmarkEnd w:id="33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Решение о досрочном прекращении полномочий члена административной </w:t>
      </w:r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комиссии принимается Постановлением главы муниципального образования «</w:t>
      </w:r>
      <w:r w:rsidR="00E671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Блечепсинское</w:t>
      </w:r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сельское поселение».</w:t>
      </w:r>
    </w:p>
    <w:p w:rsidR="005328DB" w:rsidRPr="005328DB" w:rsidRDefault="005328DB" w:rsidP="005328D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35" w:name="sub_73"/>
      <w:bookmarkEnd w:id="34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Глава муниципального образования «</w:t>
      </w:r>
      <w:r w:rsidR="00E671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Блечепсинское</w:t>
      </w:r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сельское поселение» назначает нового члена административной комиссии вместо члена, полномочия которого досрочно прекращены, не позднее чем в месячный срок со дня принятия решения о досрочном прекращении полномочий.</w:t>
      </w:r>
    </w:p>
    <w:bookmarkEnd w:id="35"/>
    <w:p w:rsidR="005328DB" w:rsidRPr="005328DB" w:rsidRDefault="005328DB" w:rsidP="005328D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5328DB" w:rsidRPr="005328DB" w:rsidRDefault="005328DB" w:rsidP="005328DB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bookmarkStart w:id="36" w:name="sub_8"/>
      <w:r w:rsidRPr="00356ADA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8.</w:t>
      </w:r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</w:t>
      </w:r>
      <w:r w:rsidRPr="005328DB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Полномочия Председателя административной комиссии</w:t>
      </w:r>
    </w:p>
    <w:bookmarkEnd w:id="36"/>
    <w:p w:rsidR="005328DB" w:rsidRPr="005328DB" w:rsidRDefault="005328DB" w:rsidP="005328D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5328DB" w:rsidRPr="005328DB" w:rsidRDefault="005328DB" w:rsidP="005328D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Председатель административной комиссии:</w:t>
      </w:r>
    </w:p>
    <w:p w:rsidR="005328DB" w:rsidRPr="005328DB" w:rsidRDefault="005328DB" w:rsidP="005328D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37" w:name="sub_81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осуществляет руководство деятельностью административной комиссии и организует ее работу;</w:t>
      </w:r>
    </w:p>
    <w:p w:rsidR="005328DB" w:rsidRPr="005328DB" w:rsidRDefault="005328DB" w:rsidP="005328D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38" w:name="sub_82"/>
      <w:bookmarkEnd w:id="37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представляет административную комиссию в органах государственной власти, органах местного самоуправления;</w:t>
      </w:r>
    </w:p>
    <w:p w:rsidR="005328DB" w:rsidRPr="005328DB" w:rsidRDefault="005328DB" w:rsidP="005328D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39" w:name="sub_83"/>
      <w:bookmarkEnd w:id="38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планирует деятельность административной комиссии;</w:t>
      </w:r>
    </w:p>
    <w:p w:rsidR="005328DB" w:rsidRPr="005328DB" w:rsidRDefault="005328DB" w:rsidP="005328D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0" w:name="sub_84"/>
      <w:bookmarkEnd w:id="39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председательствует на заседаниях административной комиссии;</w:t>
      </w:r>
    </w:p>
    <w:p w:rsidR="005328DB" w:rsidRPr="005328DB" w:rsidRDefault="005328DB" w:rsidP="005328D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1" w:name="sub_85"/>
      <w:bookmarkEnd w:id="40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участвует в голосовании при вынесении постановления, определения, представления по делу об административном правонарушении;</w:t>
      </w:r>
    </w:p>
    <w:p w:rsidR="005328DB" w:rsidRPr="005328DB" w:rsidRDefault="005328DB" w:rsidP="005328D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2" w:name="sub_86"/>
      <w:bookmarkEnd w:id="41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вносит предложения по рассматриваемому делу об административном правонарушении;</w:t>
      </w:r>
    </w:p>
    <w:p w:rsidR="005328DB" w:rsidRPr="005328DB" w:rsidRDefault="005328DB" w:rsidP="005328D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3" w:name="sub_87"/>
      <w:bookmarkEnd w:id="42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осуществляет иные полномочия в соответствии с федеральным законодательством и законодательством Республики Адыгея.</w:t>
      </w:r>
    </w:p>
    <w:bookmarkEnd w:id="43"/>
    <w:p w:rsidR="005328DB" w:rsidRPr="005328DB" w:rsidRDefault="005328DB" w:rsidP="005328D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5328DB" w:rsidRPr="005328DB" w:rsidRDefault="005328DB" w:rsidP="005328DB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bookmarkStart w:id="44" w:name="sub_9"/>
      <w:r w:rsidRPr="00356ADA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9.</w:t>
      </w:r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5328DB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Полномочия заместителя председателя административной комиссии</w:t>
      </w:r>
    </w:p>
    <w:bookmarkEnd w:id="44"/>
    <w:p w:rsidR="005328DB" w:rsidRPr="005328DB" w:rsidRDefault="005328DB" w:rsidP="005328D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5328DB" w:rsidRPr="005328DB" w:rsidRDefault="005328DB" w:rsidP="005328DB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1.Заместитель председателя административной комиссии:</w:t>
      </w:r>
    </w:p>
    <w:p w:rsidR="005328DB" w:rsidRPr="005328DB" w:rsidRDefault="005328DB" w:rsidP="005328DB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5" w:name="sub_91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замещает председателя административной комиссии в его отсутствие;</w:t>
      </w:r>
    </w:p>
    <w:p w:rsidR="005328DB" w:rsidRPr="005328DB" w:rsidRDefault="005328DB" w:rsidP="005328DB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6" w:name="sub_92"/>
      <w:bookmarkEnd w:id="45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участвует в голосовании при вынесении постановления, определения, представления по делу об административном правонарушении;</w:t>
      </w:r>
    </w:p>
    <w:p w:rsidR="005328DB" w:rsidRPr="005328DB" w:rsidRDefault="005328DB" w:rsidP="005328DB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7" w:name="sub_93"/>
      <w:bookmarkEnd w:id="46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вносит предложения по рассматриваемому делу об административном правонарушении;</w:t>
      </w:r>
    </w:p>
    <w:p w:rsidR="005328DB" w:rsidRPr="005328DB" w:rsidRDefault="005328DB" w:rsidP="005328DB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8" w:name="sub_94"/>
      <w:bookmarkEnd w:id="47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осуществляет иные полномочия в соответствии с федеральным законодательством и законодательством Республики Адыгея, поручениями председателя административной комиссии.</w:t>
      </w:r>
    </w:p>
    <w:bookmarkEnd w:id="48"/>
    <w:p w:rsidR="005328DB" w:rsidRPr="005328DB" w:rsidRDefault="005328DB" w:rsidP="005328D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5328DB" w:rsidRPr="005328DB" w:rsidRDefault="005328DB" w:rsidP="005328DB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356ADA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10</w:t>
      </w:r>
      <w:r w:rsidRPr="00356ADA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.</w:t>
      </w:r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5328DB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Полномочия ответственного секретаря административной комиссии</w:t>
      </w:r>
    </w:p>
    <w:p w:rsidR="005328DB" w:rsidRPr="005328DB" w:rsidRDefault="005328DB" w:rsidP="005328D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5328DB" w:rsidRPr="005328DB" w:rsidRDefault="005328DB" w:rsidP="005328DB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1.Ответственный секретарь административной комиссии:</w:t>
      </w:r>
    </w:p>
    <w:p w:rsidR="005328DB" w:rsidRPr="005328DB" w:rsidRDefault="005328DB" w:rsidP="005328DB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9" w:name="sub_101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организует подготовку дела об административном правонарушении к рассмотрению на заседании административной комиссии;</w:t>
      </w:r>
    </w:p>
    <w:p w:rsidR="005328DB" w:rsidRPr="005328DB" w:rsidRDefault="005328DB" w:rsidP="005328DB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0" w:name="sub_102"/>
      <w:bookmarkEnd w:id="49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извещает членов административной комиссии и лиц, участвующих в </w:t>
      </w:r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производстве по делу об административном правонарушении, о времени и месте рассмотрения дела;</w:t>
      </w:r>
    </w:p>
    <w:p w:rsidR="005328DB" w:rsidRPr="005328DB" w:rsidRDefault="005328DB" w:rsidP="005328DB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1" w:name="sub_103"/>
      <w:bookmarkEnd w:id="50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ведет протокол о рассмотрении административной комиссией дела об административном правонарушении;</w:t>
      </w:r>
    </w:p>
    <w:p w:rsidR="005328DB" w:rsidRPr="005328DB" w:rsidRDefault="005328DB" w:rsidP="005328DB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2" w:name="sub_104"/>
      <w:bookmarkEnd w:id="51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ведет делопроизводство, связанное с рассмотрением административной комиссией дел об административных правонарушениях;</w:t>
      </w:r>
    </w:p>
    <w:p w:rsidR="005328DB" w:rsidRPr="005328DB" w:rsidRDefault="005328DB" w:rsidP="005328DB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3" w:name="sub_105"/>
      <w:bookmarkEnd w:id="52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 заседании административной комиссии доводит до председателя и членов административной комиссии положения соответствующих правовых актов, на основании которых рассматривается дело об административном правонарушении;</w:t>
      </w:r>
    </w:p>
    <w:p w:rsidR="005328DB" w:rsidRPr="005328DB" w:rsidRDefault="005328DB" w:rsidP="005328DB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4" w:name="sub_106"/>
      <w:bookmarkEnd w:id="53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участвует в голосовании при вынесении постановления, определения, представления по делу об административном правонарушении;</w:t>
      </w:r>
    </w:p>
    <w:p w:rsidR="005328DB" w:rsidRPr="005328DB" w:rsidRDefault="005328DB" w:rsidP="005328DB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5" w:name="sub_107"/>
      <w:bookmarkEnd w:id="54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осуществляет иные полномочия в соответствии с федеральным законодательством и законодательством Республики Адыгея.</w:t>
      </w:r>
    </w:p>
    <w:bookmarkEnd w:id="55"/>
    <w:p w:rsidR="005328DB" w:rsidRPr="005328DB" w:rsidRDefault="005328DB" w:rsidP="005328D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5328DB" w:rsidRPr="005328DB" w:rsidRDefault="005328DB" w:rsidP="005328DB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bookmarkStart w:id="56" w:name="sub_110"/>
      <w:r w:rsidRPr="00356ADA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11</w:t>
      </w:r>
      <w:r w:rsidRPr="00356ADA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.</w:t>
      </w:r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5328DB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Полномочия членов административной комиссии</w:t>
      </w:r>
    </w:p>
    <w:bookmarkEnd w:id="56"/>
    <w:p w:rsidR="005328DB" w:rsidRPr="005328DB" w:rsidRDefault="005328DB" w:rsidP="005328D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5328DB" w:rsidRPr="005328DB" w:rsidRDefault="005328DB" w:rsidP="005328DB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1.Члены административной комиссии:</w:t>
      </w:r>
    </w:p>
    <w:p w:rsidR="005328DB" w:rsidRPr="005328DB" w:rsidRDefault="005328DB" w:rsidP="005328DB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7" w:name="sub_111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участвуют в рассмотрении дела об административном правонарушении;</w:t>
      </w:r>
    </w:p>
    <w:p w:rsidR="005328DB" w:rsidRPr="005328DB" w:rsidRDefault="005328DB" w:rsidP="005328DB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8" w:name="sub_112"/>
      <w:bookmarkEnd w:id="57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участвуют в голосовании при вынесении постановления, определения, представления по делу об административном правонарушении;</w:t>
      </w:r>
    </w:p>
    <w:p w:rsidR="005328DB" w:rsidRPr="005328DB" w:rsidRDefault="005328DB" w:rsidP="005328DB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9" w:name="sub_113"/>
      <w:bookmarkEnd w:id="58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вносят предложения по рассматриваемому делу об административном правонарушении;</w:t>
      </w:r>
    </w:p>
    <w:p w:rsidR="005328DB" w:rsidRPr="005328DB" w:rsidRDefault="005328DB" w:rsidP="005328DB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60" w:name="sub_114"/>
      <w:bookmarkEnd w:id="59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осуществляет иные полномочия в соответствии с федеральным законодательством и законодательством Республики Адыгея.</w:t>
      </w:r>
    </w:p>
    <w:bookmarkEnd w:id="60"/>
    <w:p w:rsidR="005328DB" w:rsidRPr="005328DB" w:rsidRDefault="005328DB" w:rsidP="005328D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356ADA" w:rsidRDefault="005328DB" w:rsidP="00356ADA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bookmarkStart w:id="61" w:name="sub_120"/>
      <w:r w:rsidRPr="00356ADA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12.</w:t>
      </w:r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5328DB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Обжалование действий административной комиссии</w:t>
      </w:r>
    </w:p>
    <w:p w:rsidR="005328DB" w:rsidRPr="005328DB" w:rsidRDefault="005328DB" w:rsidP="00356ADA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5328DB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и ее</w:t>
      </w:r>
      <w:bookmarkStart w:id="62" w:name="_GoBack"/>
      <w:bookmarkEnd w:id="62"/>
      <w:r w:rsidRPr="005328DB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должностных лиц</w:t>
      </w:r>
    </w:p>
    <w:bookmarkEnd w:id="61"/>
    <w:p w:rsidR="005328DB" w:rsidRPr="005328DB" w:rsidRDefault="005328DB" w:rsidP="005328D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5328DB" w:rsidRPr="005328DB" w:rsidRDefault="005328DB" w:rsidP="005328DB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1.Граждане, организации вправе обжаловать действия административной комисс</w:t>
      </w:r>
      <w:proofErr w:type="gramStart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ии и ее</w:t>
      </w:r>
      <w:proofErr w:type="gramEnd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должностных лиц в порядке, установленном федеральным законодательством.</w:t>
      </w:r>
    </w:p>
    <w:p w:rsidR="005328DB" w:rsidRPr="005328DB" w:rsidRDefault="005328DB" w:rsidP="005328D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B57E8" w:rsidRPr="00356ADA" w:rsidRDefault="00CB57E8">
      <w:pPr>
        <w:rPr>
          <w:sz w:val="28"/>
          <w:szCs w:val="28"/>
        </w:rPr>
      </w:pPr>
    </w:p>
    <w:sectPr w:rsidR="00CB57E8" w:rsidRPr="00356ADA" w:rsidSect="001103A6">
      <w:headerReference w:type="default" r:id="rId15"/>
      <w:footerReference w:type="default" r:id="rId16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18B" w:rsidRDefault="00A5118B" w:rsidP="001103A6">
      <w:pPr>
        <w:spacing w:after="0" w:line="240" w:lineRule="auto"/>
      </w:pPr>
      <w:r>
        <w:separator/>
      </w:r>
    </w:p>
  </w:endnote>
  <w:endnote w:type="continuationSeparator" w:id="0">
    <w:p w:rsidR="00A5118B" w:rsidRDefault="00A5118B" w:rsidP="0011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3A6" w:rsidRDefault="001103A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18B" w:rsidRDefault="00A5118B" w:rsidP="001103A6">
      <w:pPr>
        <w:spacing w:after="0" w:line="240" w:lineRule="auto"/>
      </w:pPr>
      <w:r>
        <w:separator/>
      </w:r>
    </w:p>
  </w:footnote>
  <w:footnote w:type="continuationSeparator" w:id="0">
    <w:p w:rsidR="00A5118B" w:rsidRDefault="00A5118B" w:rsidP="00110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DD9" w:rsidRDefault="00A5118B">
    <w:pPr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C16"/>
    <w:multiLevelType w:val="hybridMultilevel"/>
    <w:tmpl w:val="DFA0966C"/>
    <w:lvl w:ilvl="0" w:tplc="32C2C09E">
      <w:start w:val="1"/>
      <w:numFmt w:val="decimal"/>
      <w:lvlText w:val="%1."/>
      <w:lvlJc w:val="left"/>
      <w:pPr>
        <w:ind w:left="972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EFC7A97"/>
    <w:multiLevelType w:val="hybridMultilevel"/>
    <w:tmpl w:val="1A6CE82E"/>
    <w:lvl w:ilvl="0" w:tplc="3E940ED4">
      <w:start w:val="1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B1A44F5"/>
    <w:multiLevelType w:val="hybridMultilevel"/>
    <w:tmpl w:val="449477AA"/>
    <w:lvl w:ilvl="0" w:tplc="1DA47A7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3E5A8210">
      <w:start w:val="1"/>
      <w:numFmt w:val="decimal"/>
      <w:lvlText w:val="%2)"/>
      <w:lvlJc w:val="left"/>
      <w:pPr>
        <w:ind w:left="164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CB97A07"/>
    <w:multiLevelType w:val="hybridMultilevel"/>
    <w:tmpl w:val="839EE03A"/>
    <w:lvl w:ilvl="0" w:tplc="32C2C09E">
      <w:start w:val="1"/>
      <w:numFmt w:val="decimal"/>
      <w:lvlText w:val="%1."/>
      <w:lvlJc w:val="left"/>
      <w:pPr>
        <w:ind w:left="972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2DA1E57"/>
    <w:multiLevelType w:val="hybridMultilevel"/>
    <w:tmpl w:val="D4CE5D8A"/>
    <w:lvl w:ilvl="0" w:tplc="9748268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2D17B36"/>
    <w:multiLevelType w:val="hybridMultilevel"/>
    <w:tmpl w:val="C37AC418"/>
    <w:lvl w:ilvl="0" w:tplc="1DA47A7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5D1E07D4"/>
    <w:multiLevelType w:val="hybridMultilevel"/>
    <w:tmpl w:val="4FFE1DB8"/>
    <w:lvl w:ilvl="0" w:tplc="A4305F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749617FA">
      <w:start w:val="1"/>
      <w:numFmt w:val="decimal"/>
      <w:lvlText w:val="%2)"/>
      <w:lvlJc w:val="left"/>
      <w:pPr>
        <w:ind w:left="164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72241575"/>
    <w:multiLevelType w:val="hybridMultilevel"/>
    <w:tmpl w:val="C6EA9D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8215B4F"/>
    <w:multiLevelType w:val="hybridMultilevel"/>
    <w:tmpl w:val="0106C494"/>
    <w:lvl w:ilvl="0" w:tplc="629EE0F2">
      <w:start w:val="1"/>
      <w:numFmt w:val="decimal"/>
      <w:lvlText w:val="%1."/>
      <w:lvlJc w:val="left"/>
      <w:pPr>
        <w:ind w:left="1494" w:hanging="360"/>
      </w:pPr>
      <w:rPr>
        <w:rFonts w:ascii="Times New Roman CYR" w:eastAsiaTheme="minorEastAsia" w:hAnsi="Times New Roman CYR" w:cs="Times New Roman CYR"/>
      </w:rPr>
    </w:lvl>
    <w:lvl w:ilvl="1" w:tplc="3FC27886">
      <w:start w:val="1"/>
      <w:numFmt w:val="decimal"/>
      <w:lvlText w:val="%2)"/>
      <w:lvlJc w:val="left"/>
      <w:pPr>
        <w:ind w:left="200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7A3B01FB"/>
    <w:multiLevelType w:val="hybridMultilevel"/>
    <w:tmpl w:val="42A2AD98"/>
    <w:lvl w:ilvl="0" w:tplc="1DA47A7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323"/>
    <w:rsid w:val="00054B57"/>
    <w:rsid w:val="001103A6"/>
    <w:rsid w:val="00144DCB"/>
    <w:rsid w:val="001C7B3E"/>
    <w:rsid w:val="001E42E4"/>
    <w:rsid w:val="00356ADA"/>
    <w:rsid w:val="00394B6E"/>
    <w:rsid w:val="00402190"/>
    <w:rsid w:val="005328DB"/>
    <w:rsid w:val="007A2D8A"/>
    <w:rsid w:val="00A5118B"/>
    <w:rsid w:val="00CB57E8"/>
    <w:rsid w:val="00D32AF0"/>
    <w:rsid w:val="00E6714A"/>
    <w:rsid w:val="00EE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A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6ADA"/>
    <w:pPr>
      <w:ind w:left="720"/>
      <w:contextualSpacing/>
    </w:pPr>
  </w:style>
  <w:style w:type="paragraph" w:customStyle="1" w:styleId="Standard">
    <w:name w:val="Standard"/>
    <w:rsid w:val="00054B57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6">
    <w:name w:val="No Spacing"/>
    <w:uiPriority w:val="1"/>
    <w:qFormat/>
    <w:rsid w:val="00054B57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A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6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32302084/0" TargetMode="External"/><Relationship Id="rId13" Type="http://schemas.openxmlformats.org/officeDocument/2006/relationships/hyperlink" Target="http://internet.garant.ru/document/redirect/32302084/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ternet.garant.ru/document/redirect/32302084/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32301438/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internet.garant.ru/document/redirect/12125267/0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0103000/0" TargetMode="External"/><Relationship Id="rId14" Type="http://schemas.openxmlformats.org/officeDocument/2006/relationships/hyperlink" Target="http://internet.garant.ru/document/redirect/1212526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Марзета</dc:creator>
  <cp:lastModifiedBy>Каплан</cp:lastModifiedBy>
  <cp:revision>5</cp:revision>
  <cp:lastPrinted>2020-11-06T06:35:00Z</cp:lastPrinted>
  <dcterms:created xsi:type="dcterms:W3CDTF">2020-11-05T12:56:00Z</dcterms:created>
  <dcterms:modified xsi:type="dcterms:W3CDTF">2020-11-06T06:39:00Z</dcterms:modified>
</cp:coreProperties>
</file>